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87B" w:rsidRDefault="0057287B" w:rsidP="007717EC">
      <w:pPr>
        <w:rPr>
          <w:sz w:val="28"/>
          <w:szCs w:val="28"/>
        </w:rPr>
      </w:pPr>
    </w:p>
    <w:p w:rsidR="00E9658B" w:rsidRDefault="00E9658B" w:rsidP="00E9658B">
      <w:pPr>
        <w:jc w:val="center"/>
        <w:rPr>
          <w:b/>
          <w:sz w:val="28"/>
          <w:szCs w:val="28"/>
        </w:rPr>
      </w:pPr>
    </w:p>
    <w:p w:rsidR="00E9658B" w:rsidRDefault="00E9658B" w:rsidP="00E9658B">
      <w:pPr>
        <w:jc w:val="center"/>
        <w:rPr>
          <w:b/>
          <w:sz w:val="28"/>
          <w:szCs w:val="28"/>
        </w:rPr>
      </w:pPr>
    </w:p>
    <w:p w:rsidR="00E9658B" w:rsidRDefault="00E9658B" w:rsidP="00E9658B">
      <w:pPr>
        <w:jc w:val="center"/>
        <w:rPr>
          <w:b/>
          <w:sz w:val="28"/>
          <w:szCs w:val="28"/>
        </w:rPr>
      </w:pPr>
    </w:p>
    <w:p w:rsidR="00E9658B" w:rsidRDefault="00E9658B" w:rsidP="00E9658B">
      <w:pPr>
        <w:jc w:val="center"/>
        <w:rPr>
          <w:b/>
          <w:sz w:val="28"/>
          <w:szCs w:val="28"/>
        </w:rPr>
      </w:pPr>
      <w:r w:rsidRPr="0055751F">
        <w:rPr>
          <w:b/>
          <w:sz w:val="28"/>
          <w:szCs w:val="28"/>
        </w:rPr>
        <w:t xml:space="preserve">EPIDEMIOLOGY IN </w:t>
      </w:r>
      <w:r>
        <w:rPr>
          <w:b/>
          <w:sz w:val="28"/>
          <w:szCs w:val="28"/>
        </w:rPr>
        <w:t xml:space="preserve">SURGERY </w:t>
      </w:r>
    </w:p>
    <w:p w:rsidR="00E9658B" w:rsidRPr="0055751F" w:rsidRDefault="00E9658B" w:rsidP="00E96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 semester, 20</w:t>
      </w:r>
      <w:r w:rsidR="00FB1EEA">
        <w:rPr>
          <w:b/>
          <w:sz w:val="28"/>
          <w:szCs w:val="28"/>
        </w:rPr>
        <w:t>2</w:t>
      </w:r>
      <w:r w:rsidR="000E40D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</w:t>
      </w:r>
      <w:r w:rsidR="00247B0D">
        <w:rPr>
          <w:b/>
          <w:sz w:val="28"/>
          <w:szCs w:val="28"/>
        </w:rPr>
        <w:t>2</w:t>
      </w:r>
      <w:r w:rsidR="000E40D2">
        <w:rPr>
          <w:b/>
          <w:sz w:val="28"/>
          <w:szCs w:val="28"/>
        </w:rPr>
        <w:t>4</w:t>
      </w:r>
    </w:p>
    <w:p w:rsidR="00E9658B" w:rsidRDefault="00E9658B" w:rsidP="00E9658B">
      <w:pPr>
        <w:rPr>
          <w:sz w:val="28"/>
          <w:szCs w:val="28"/>
        </w:rPr>
      </w:pPr>
    </w:p>
    <w:p w:rsidR="00E9658B" w:rsidRDefault="00E9658B" w:rsidP="00E9658B">
      <w:pPr>
        <w:rPr>
          <w:sz w:val="28"/>
          <w:szCs w:val="28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3402"/>
        <w:gridCol w:w="1701"/>
        <w:gridCol w:w="3260"/>
      </w:tblGrid>
      <w:tr w:rsidR="00586B76" w:rsidTr="00586B76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586B76" w:rsidRDefault="00586B76" w:rsidP="00E9658B">
            <w:pPr>
              <w:pStyle w:val="Podnaslov"/>
              <w:jc w:val="left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402" w:type="dxa"/>
          </w:tcPr>
          <w:p w:rsidR="00586B76" w:rsidRDefault="00586B76" w:rsidP="00E9658B">
            <w:pPr>
              <w:jc w:val="both"/>
              <w:rPr>
                <w:b/>
              </w:rPr>
            </w:pPr>
            <w:r>
              <w:rPr>
                <w:b/>
              </w:rPr>
              <w:t>Lecturer</w:t>
            </w:r>
          </w:p>
        </w:tc>
        <w:tc>
          <w:tcPr>
            <w:tcW w:w="1701" w:type="dxa"/>
          </w:tcPr>
          <w:p w:rsidR="00586B76" w:rsidRDefault="00586B76" w:rsidP="00E9658B">
            <w:pPr>
              <w:jc w:val="both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260" w:type="dxa"/>
          </w:tcPr>
          <w:p w:rsidR="00586B76" w:rsidRDefault="00586B76" w:rsidP="00E9658B">
            <w:pPr>
              <w:jc w:val="both"/>
              <w:rPr>
                <w:b/>
              </w:rPr>
            </w:pPr>
            <w:r>
              <w:rPr>
                <w:b/>
              </w:rPr>
              <w:t>Place</w:t>
            </w:r>
          </w:p>
        </w:tc>
      </w:tr>
      <w:tr w:rsidR="00586B76" w:rsidTr="00586B76">
        <w:tblPrEx>
          <w:tblCellMar>
            <w:top w:w="0" w:type="dxa"/>
            <w:bottom w:w="0" w:type="dxa"/>
          </w:tblCellMar>
        </w:tblPrEx>
        <w:tc>
          <w:tcPr>
            <w:tcW w:w="13291" w:type="dxa"/>
            <w:gridSpan w:val="4"/>
          </w:tcPr>
          <w:p w:rsidR="00586B76" w:rsidRPr="00CE3FB6" w:rsidRDefault="00EC6020" w:rsidP="00586B76">
            <w:pPr>
              <w:jc w:val="center"/>
              <w:rPr>
                <w:b/>
              </w:rPr>
            </w:pPr>
            <w:r>
              <w:rPr>
                <w:b/>
              </w:rPr>
              <w:t>Frid</w:t>
            </w:r>
            <w:r w:rsidR="00586B76" w:rsidRPr="00CE3FB6">
              <w:rPr>
                <w:b/>
              </w:rPr>
              <w:t>ay</w:t>
            </w:r>
          </w:p>
          <w:p w:rsidR="00586B76" w:rsidRDefault="00586B76" w:rsidP="00910981">
            <w:pPr>
              <w:jc w:val="center"/>
              <w:rPr>
                <w:b/>
              </w:rPr>
            </w:pPr>
            <w:r w:rsidRPr="00910981">
              <w:t>1</w:t>
            </w:r>
            <w:r w:rsidR="00910981" w:rsidRPr="00910981">
              <w:t>0</w:t>
            </w:r>
            <w:r w:rsidRPr="00910981">
              <w:rPr>
                <w:vertAlign w:val="superscript"/>
              </w:rPr>
              <w:t>th</w:t>
            </w:r>
            <w:r w:rsidRPr="00910981">
              <w:t xml:space="preserve"> May 202</w:t>
            </w:r>
            <w:r w:rsidR="00910981" w:rsidRPr="00910981">
              <w:t>4</w:t>
            </w:r>
          </w:p>
        </w:tc>
      </w:tr>
      <w:tr w:rsidR="00586B76" w:rsidTr="00586B76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586B76" w:rsidRDefault="00586B76" w:rsidP="00E9658B"/>
          <w:p w:rsidR="00586B76" w:rsidRDefault="00586B76" w:rsidP="00E9658B"/>
          <w:p w:rsidR="00586B76" w:rsidRDefault="00586B76" w:rsidP="00E9658B">
            <w:pPr>
              <w:rPr>
                <w:b/>
              </w:rPr>
            </w:pPr>
            <w:r>
              <w:t xml:space="preserve">- Surgical site infections (1 hour) – </w:t>
            </w:r>
            <w:r>
              <w:rPr>
                <w:b/>
              </w:rPr>
              <w:t>lecture</w:t>
            </w:r>
          </w:p>
          <w:p w:rsidR="00586B76" w:rsidRDefault="00586B76" w:rsidP="00E9658B"/>
          <w:p w:rsidR="00586B76" w:rsidRDefault="00586B76" w:rsidP="00E9658B">
            <w:r>
              <w:t xml:space="preserve">- Epidemiology of injuries (1 hour) - </w:t>
            </w:r>
            <w:r>
              <w:rPr>
                <w:b/>
              </w:rPr>
              <w:t>lecture</w:t>
            </w:r>
          </w:p>
          <w:p w:rsidR="00586B76" w:rsidRDefault="00586B76" w:rsidP="00E9658B">
            <w:pPr>
              <w:rPr>
                <w:b/>
              </w:rPr>
            </w:pPr>
          </w:p>
        </w:tc>
        <w:tc>
          <w:tcPr>
            <w:tcW w:w="3402" w:type="dxa"/>
          </w:tcPr>
          <w:p w:rsidR="00586B76" w:rsidRDefault="00586B76" w:rsidP="00E9658B">
            <w:pPr>
              <w:jc w:val="both"/>
            </w:pPr>
          </w:p>
          <w:p w:rsidR="00586B76" w:rsidRDefault="00586B76" w:rsidP="00E9658B">
            <w:pPr>
              <w:jc w:val="both"/>
            </w:pPr>
          </w:p>
          <w:p w:rsidR="00586B76" w:rsidRPr="00CC1D94" w:rsidRDefault="00586B76" w:rsidP="00CC1D94">
            <w:pPr>
              <w:ind w:right="-108"/>
              <w:jc w:val="both"/>
              <w:rPr>
                <w:lang w:val="sr-Latn-RS"/>
              </w:rPr>
            </w:pPr>
            <w:r>
              <w:t xml:space="preserve">Prof. D </w:t>
            </w:r>
            <w:proofErr w:type="spellStart"/>
            <w:r>
              <w:t>Kisić</w:t>
            </w:r>
            <w:proofErr w:type="spellEnd"/>
          </w:p>
          <w:p w:rsidR="00586B76" w:rsidRDefault="00586B76" w:rsidP="00E9658B">
            <w:pPr>
              <w:jc w:val="both"/>
            </w:pPr>
          </w:p>
          <w:p w:rsidR="000E40D2" w:rsidRPr="000E40D2" w:rsidRDefault="000E40D2" w:rsidP="000E40D2">
            <w:pPr>
              <w:ind w:right="-108"/>
              <w:jc w:val="both"/>
              <w:rPr>
                <w:lang w:val="sr-Latn-RS"/>
              </w:rPr>
            </w:pPr>
            <w:r>
              <w:t xml:space="preserve">Prof. D </w:t>
            </w:r>
            <w:proofErr w:type="spellStart"/>
            <w:r>
              <w:t>Kisić</w:t>
            </w:r>
            <w:proofErr w:type="spellEnd"/>
          </w:p>
          <w:p w:rsidR="00586B76" w:rsidRDefault="00586B76" w:rsidP="00E9658B">
            <w:pPr>
              <w:jc w:val="both"/>
            </w:pPr>
          </w:p>
        </w:tc>
        <w:tc>
          <w:tcPr>
            <w:tcW w:w="1701" w:type="dxa"/>
          </w:tcPr>
          <w:p w:rsidR="00586B76" w:rsidRDefault="00586B76" w:rsidP="00E9658B">
            <w:pPr>
              <w:jc w:val="both"/>
            </w:pPr>
          </w:p>
          <w:p w:rsidR="00586B76" w:rsidRDefault="00586B76" w:rsidP="00E9658B">
            <w:pPr>
              <w:jc w:val="both"/>
            </w:pPr>
          </w:p>
          <w:p w:rsidR="00586B76" w:rsidRDefault="00586B76" w:rsidP="00E9658B">
            <w:pPr>
              <w:jc w:val="both"/>
            </w:pPr>
            <w:r>
              <w:t>8.00-8.45</w:t>
            </w:r>
          </w:p>
          <w:p w:rsidR="00586B76" w:rsidRDefault="00586B76" w:rsidP="00E9658B">
            <w:pPr>
              <w:jc w:val="both"/>
            </w:pPr>
          </w:p>
          <w:p w:rsidR="00586B76" w:rsidRDefault="00586B76" w:rsidP="00E9658B">
            <w:pPr>
              <w:jc w:val="both"/>
            </w:pPr>
            <w:r>
              <w:t>8.50-9.35</w:t>
            </w:r>
          </w:p>
        </w:tc>
        <w:tc>
          <w:tcPr>
            <w:tcW w:w="3260" w:type="dxa"/>
          </w:tcPr>
          <w:p w:rsidR="00586B76" w:rsidRDefault="00586B76" w:rsidP="00E9658B">
            <w:pPr>
              <w:jc w:val="both"/>
            </w:pPr>
          </w:p>
          <w:p w:rsidR="00586B76" w:rsidRPr="00586B76" w:rsidRDefault="00586B76" w:rsidP="00586B76">
            <w:r w:rsidRPr="00586B76">
              <w:t xml:space="preserve">Institute of Epidemiology, </w:t>
            </w:r>
            <w:proofErr w:type="spellStart"/>
            <w:r w:rsidRPr="00586B76">
              <w:t>Višegradska</w:t>
            </w:r>
            <w:proofErr w:type="spellEnd"/>
            <w:r w:rsidRPr="00586B76">
              <w:t xml:space="preserve"> 26A</w:t>
            </w:r>
          </w:p>
          <w:p w:rsidR="00586B76" w:rsidRPr="00586B76" w:rsidRDefault="00586B76" w:rsidP="00E9658B">
            <w:pPr>
              <w:jc w:val="both"/>
            </w:pPr>
          </w:p>
          <w:p w:rsidR="00586B76" w:rsidRPr="00586B76" w:rsidRDefault="00586B76" w:rsidP="00E9658B">
            <w:pPr>
              <w:jc w:val="both"/>
            </w:pPr>
            <w:r w:rsidRPr="00586B76">
              <w:t>Classroom: Richard Doll</w:t>
            </w:r>
          </w:p>
          <w:p w:rsidR="00586B76" w:rsidRPr="00311612" w:rsidRDefault="00586B76" w:rsidP="00247B0D">
            <w:pPr>
              <w:pStyle w:val="Naslov1"/>
              <w:jc w:val="left"/>
            </w:pPr>
            <w:r>
              <w:t xml:space="preserve"> </w:t>
            </w:r>
          </w:p>
        </w:tc>
      </w:tr>
    </w:tbl>
    <w:p w:rsidR="00247B0D" w:rsidRDefault="00247B0D" w:rsidP="00247B0D">
      <w:pPr>
        <w:ind w:left="34"/>
        <w:rPr>
          <w:sz w:val="28"/>
          <w:szCs w:val="28"/>
        </w:rPr>
      </w:pPr>
    </w:p>
    <w:sectPr w:rsidR="00247B0D" w:rsidSect="006A336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AC2430"/>
    <w:lvl w:ilvl="0">
      <w:start w:val="1"/>
      <w:numFmt w:val="bullet"/>
      <w:pStyle w:val="Znakzanabrajanjenalis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7D3BA5"/>
    <w:multiLevelType w:val="hybridMultilevel"/>
    <w:tmpl w:val="1EB44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139974">
    <w:abstractNumId w:val="1"/>
  </w:num>
  <w:num w:numId="2" w16cid:durableId="193562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33"/>
    <w:rsid w:val="0000656B"/>
    <w:rsid w:val="00006D4B"/>
    <w:rsid w:val="00031381"/>
    <w:rsid w:val="0003647E"/>
    <w:rsid w:val="00054527"/>
    <w:rsid w:val="00084D77"/>
    <w:rsid w:val="000D05F8"/>
    <w:rsid w:val="000E40D2"/>
    <w:rsid w:val="0012705F"/>
    <w:rsid w:val="00137267"/>
    <w:rsid w:val="0014616F"/>
    <w:rsid w:val="0015238B"/>
    <w:rsid w:val="00155A49"/>
    <w:rsid w:val="001C758D"/>
    <w:rsid w:val="001F02F0"/>
    <w:rsid w:val="00247B0D"/>
    <w:rsid w:val="00251B06"/>
    <w:rsid w:val="002629D1"/>
    <w:rsid w:val="00263721"/>
    <w:rsid w:val="00311612"/>
    <w:rsid w:val="0034478D"/>
    <w:rsid w:val="003555F6"/>
    <w:rsid w:val="0039396D"/>
    <w:rsid w:val="003B28E8"/>
    <w:rsid w:val="003C6583"/>
    <w:rsid w:val="003D7226"/>
    <w:rsid w:val="00432AF4"/>
    <w:rsid w:val="00441B11"/>
    <w:rsid w:val="0046207D"/>
    <w:rsid w:val="004660E7"/>
    <w:rsid w:val="004C62E7"/>
    <w:rsid w:val="005040AC"/>
    <w:rsid w:val="0050775A"/>
    <w:rsid w:val="00507C03"/>
    <w:rsid w:val="00511436"/>
    <w:rsid w:val="005453F9"/>
    <w:rsid w:val="0057287B"/>
    <w:rsid w:val="00586ABF"/>
    <w:rsid w:val="00586B76"/>
    <w:rsid w:val="00650BDC"/>
    <w:rsid w:val="00664B4B"/>
    <w:rsid w:val="006A3362"/>
    <w:rsid w:val="006C29DE"/>
    <w:rsid w:val="00756397"/>
    <w:rsid w:val="00757287"/>
    <w:rsid w:val="00766833"/>
    <w:rsid w:val="007717EC"/>
    <w:rsid w:val="007B0ECF"/>
    <w:rsid w:val="007C7FFA"/>
    <w:rsid w:val="0080026E"/>
    <w:rsid w:val="00806C62"/>
    <w:rsid w:val="00843E95"/>
    <w:rsid w:val="008A1601"/>
    <w:rsid w:val="009033B4"/>
    <w:rsid w:val="00910981"/>
    <w:rsid w:val="009924CD"/>
    <w:rsid w:val="009E526A"/>
    <w:rsid w:val="009F3E09"/>
    <w:rsid w:val="00A02403"/>
    <w:rsid w:val="00A11192"/>
    <w:rsid w:val="00A42E4E"/>
    <w:rsid w:val="00A568A1"/>
    <w:rsid w:val="00A57B3C"/>
    <w:rsid w:val="00A80615"/>
    <w:rsid w:val="00B0060D"/>
    <w:rsid w:val="00B2353B"/>
    <w:rsid w:val="00B44A79"/>
    <w:rsid w:val="00B50324"/>
    <w:rsid w:val="00B939AB"/>
    <w:rsid w:val="00BA5247"/>
    <w:rsid w:val="00BC5EBC"/>
    <w:rsid w:val="00C9063F"/>
    <w:rsid w:val="00CA2A0A"/>
    <w:rsid w:val="00CB4F6E"/>
    <w:rsid w:val="00CC1D94"/>
    <w:rsid w:val="00CD635B"/>
    <w:rsid w:val="00CE3FB6"/>
    <w:rsid w:val="00D868B4"/>
    <w:rsid w:val="00D9641A"/>
    <w:rsid w:val="00DD58F3"/>
    <w:rsid w:val="00DE4A52"/>
    <w:rsid w:val="00DF61D6"/>
    <w:rsid w:val="00E67212"/>
    <w:rsid w:val="00E9658B"/>
    <w:rsid w:val="00EC6020"/>
    <w:rsid w:val="00ED4287"/>
    <w:rsid w:val="00EE031C"/>
    <w:rsid w:val="00F33C0F"/>
    <w:rsid w:val="00FB1EEA"/>
    <w:rsid w:val="00FB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84AFF"/>
  <w15:chartTrackingRefBased/>
  <w15:docId w15:val="{D9A7F23D-9D04-1A45-AC12-443CCC75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rsid w:val="007717EC"/>
    <w:pPr>
      <w:keepNext/>
      <w:jc w:val="both"/>
      <w:outlineLvl w:val="0"/>
    </w:pPr>
    <w:rPr>
      <w:b/>
      <w:szCs w:val="20"/>
    </w:rPr>
  </w:style>
  <w:style w:type="character" w:default="1" w:styleId="Podrazumevanifontpasusa">
    <w:name w:val="Default Paragraph Font"/>
    <w:semiHidden/>
  </w:style>
  <w:style w:type="table" w:default="1" w:styleId="Normal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semiHidden/>
  </w:style>
  <w:style w:type="table" w:styleId="Koordinatnamreatabele">
    <w:name w:val="Table Grid"/>
    <w:basedOn w:val="Normalnatabela"/>
    <w:rsid w:val="00771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7717EC"/>
    <w:pPr>
      <w:jc w:val="both"/>
    </w:pPr>
    <w:rPr>
      <w:szCs w:val="20"/>
    </w:rPr>
  </w:style>
  <w:style w:type="paragraph" w:styleId="Znakzanabrajanjenalisti">
    <w:name w:val="List Bullet"/>
    <w:basedOn w:val="Normal"/>
    <w:uiPriority w:val="99"/>
    <w:unhideWhenUsed/>
    <w:rsid w:val="00E6721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4D6D2-5A30-4074-BCE7-57A52DC103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Tatjana Gazibara</cp:lastModifiedBy>
  <cp:revision>3</cp:revision>
  <cp:lastPrinted>2013-02-01T10:19:00Z</cp:lastPrinted>
  <dcterms:created xsi:type="dcterms:W3CDTF">2024-05-06T17:52:00Z</dcterms:created>
  <dcterms:modified xsi:type="dcterms:W3CDTF">2024-05-06T17:52:00Z</dcterms:modified>
</cp:coreProperties>
</file>